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9F" w:rsidRDefault="00D0019F" w:rsidP="00D0019F">
      <w:pPr>
        <w:spacing w:after="0"/>
        <w:jc w:val="center"/>
        <w:rPr>
          <w:b/>
          <w:bCs/>
          <w:sz w:val="24"/>
          <w:szCs w:val="24"/>
        </w:rPr>
      </w:pPr>
      <w:r>
        <w:rPr>
          <w:b/>
          <w:bCs/>
          <w:sz w:val="24"/>
          <w:szCs w:val="24"/>
        </w:rPr>
        <w:t>Intersyndicale CGT – CFDT – FO</w:t>
      </w:r>
    </w:p>
    <w:p w:rsidR="00D0019F" w:rsidRDefault="00D0019F" w:rsidP="00D0019F">
      <w:pPr>
        <w:spacing w:after="0"/>
        <w:jc w:val="center"/>
        <w:rPr>
          <w:b/>
          <w:bCs/>
          <w:sz w:val="24"/>
          <w:szCs w:val="24"/>
        </w:rPr>
      </w:pPr>
      <w:r>
        <w:rPr>
          <w:b/>
          <w:bCs/>
          <w:sz w:val="24"/>
          <w:szCs w:val="24"/>
        </w:rPr>
        <w:t>Centre Hospitalier du Mans</w:t>
      </w:r>
    </w:p>
    <w:p w:rsidR="00D0019F" w:rsidRDefault="00D0019F" w:rsidP="00D0019F">
      <w:pPr>
        <w:spacing w:after="0"/>
        <w:jc w:val="center"/>
        <w:rPr>
          <w:b/>
          <w:bCs/>
          <w:sz w:val="24"/>
          <w:szCs w:val="24"/>
        </w:rPr>
      </w:pPr>
      <w:r>
        <w:rPr>
          <w:b/>
          <w:bCs/>
          <w:sz w:val="24"/>
          <w:szCs w:val="24"/>
        </w:rPr>
        <w:t>Communiqué de presse</w:t>
      </w:r>
    </w:p>
    <w:p w:rsidR="00D0019F" w:rsidRDefault="00D0019F" w:rsidP="00D0019F">
      <w:pPr>
        <w:spacing w:after="0"/>
        <w:jc w:val="center"/>
        <w:rPr>
          <w:b/>
          <w:bCs/>
          <w:sz w:val="24"/>
          <w:szCs w:val="24"/>
        </w:rPr>
      </w:pPr>
      <w:r>
        <w:rPr>
          <w:b/>
          <w:bCs/>
          <w:sz w:val="24"/>
          <w:szCs w:val="24"/>
        </w:rPr>
        <w:t>Jeudi 2 avril 2015</w:t>
      </w:r>
    </w:p>
    <w:p w:rsidR="00D0019F" w:rsidRDefault="00D0019F" w:rsidP="00D0019F"/>
    <w:p w:rsidR="00D0019F" w:rsidRDefault="00D0019F" w:rsidP="00D0019F">
      <w:pPr>
        <w:jc w:val="both"/>
      </w:pPr>
      <w:r>
        <w:t>Après plus de 6 semaines de mobilisation, les personnels hospitaliers ont  décidé de suspendre leur mouvement. Durant ce mois et demi, ils ont démontré leur détermination pour dénoncer leurs conditions de travail et leurs difficult</w:t>
      </w:r>
      <w:r w:rsidR="00A45BCB">
        <w:t>és à prendre en charge, en toute</w:t>
      </w:r>
      <w:r>
        <w:t xml:space="preserve"> sécurité, les usagers.</w:t>
      </w:r>
    </w:p>
    <w:p w:rsidR="00D0019F" w:rsidRDefault="00D0019F" w:rsidP="00D0019F">
      <w:pPr>
        <w:jc w:val="both"/>
      </w:pPr>
      <w:r>
        <w:t>Le manque de moyens, les restrictions budgétaires, le plan de retour à l’équilibre financier (PRECIS) imposés au CH du Mans, ont contribué, ces dernières années, à créer le malaise, la colère, la souffrance qui se sont exprimés récemment.</w:t>
      </w:r>
    </w:p>
    <w:p w:rsidR="00D0019F" w:rsidRDefault="00D0019F" w:rsidP="00D0019F">
      <w:pPr>
        <w:jc w:val="both"/>
      </w:pPr>
      <w:r>
        <w:t>En dénonçant ces situations, publiquement, en interpellant les élus, les représentants de l’Etat, les Parlementaires, en s’adressant à la population (plus de 3000 signatures), un véritable travail de sensibilisation et d’information a été engagé.</w:t>
      </w:r>
    </w:p>
    <w:p w:rsidR="00D0019F" w:rsidRDefault="00D0019F" w:rsidP="00D0019F">
      <w:pPr>
        <w:jc w:val="both"/>
      </w:pPr>
      <w:r>
        <w:t xml:space="preserve">Cette mobilisation n’est pas passée inaperçue et tout le monde doit avoir conscience, qu’à « la </w:t>
      </w:r>
      <w:bookmarkStart w:id="0" w:name="_GoBack"/>
      <w:bookmarkEnd w:id="0"/>
      <w:r>
        <w:t xml:space="preserve">moindre étincelle, l’incendie peut-être rallumé » ! </w:t>
      </w:r>
    </w:p>
    <w:p w:rsidR="00D0019F" w:rsidRDefault="00D0019F" w:rsidP="00D0019F">
      <w:pPr>
        <w:jc w:val="both"/>
      </w:pPr>
      <w:r>
        <w:t>Ce sont bien ces éléments qui ont été transmis à Mme KARAMANLI et M. BOULARD, que l’intersyndicale a rencontré ce jeudi matin. Pour nos parlementaires, 2 problématiques sont posées :</w:t>
      </w:r>
    </w:p>
    <w:p w:rsidR="00D0019F" w:rsidRDefault="00D0019F" w:rsidP="00D0019F">
      <w:pPr>
        <w:pStyle w:val="Paragraphedeliste"/>
        <w:numPr>
          <w:ilvl w:val="0"/>
          <w:numId w:val="1"/>
        </w:numPr>
        <w:jc w:val="both"/>
      </w:pPr>
      <w:r>
        <w:t>Une locale, sur le CHM, à partir de mesures concrètes qui pourraient être prises (nombre de lits, effectifs, gestion des flux patients aux urgences…) tout en reconnaissant ne pas avoir mesurés les tensions parmi les personnels !</w:t>
      </w:r>
    </w:p>
    <w:p w:rsidR="00D0019F" w:rsidRDefault="00D0019F" w:rsidP="00D0019F">
      <w:pPr>
        <w:pStyle w:val="Paragraphedeliste"/>
        <w:numPr>
          <w:ilvl w:val="0"/>
          <w:numId w:val="1"/>
        </w:numPr>
        <w:jc w:val="both"/>
      </w:pPr>
      <w:r>
        <w:t xml:space="preserve">Une nationale, liée aux comptes de la Sécurité Sociale (ONDAM – T2A – Tarifs GHS) et au budget de l’Etat. Des leçons doivent être tirées de cette crise au CH du Mans. Des alertes doivent être lancées. Ils envisagent une rencontre entre parlementaires pour mettre en avant nos difficultés rencontrées. Qu’en ressortira </w:t>
      </w:r>
      <w:proofErr w:type="spellStart"/>
      <w:r>
        <w:t>t’il</w:t>
      </w:r>
      <w:proofErr w:type="spellEnd"/>
      <w:r>
        <w:t> ?</w:t>
      </w:r>
    </w:p>
    <w:p w:rsidR="00D0019F" w:rsidRDefault="00D0019F" w:rsidP="00D0019F">
      <w:pPr>
        <w:jc w:val="both"/>
      </w:pPr>
      <w:r>
        <w:t>On notera, malgré tout, que 900 000 € (environ 22 postes) ont été débloqués par la Direction, grâce à l’action. C’est bien à partir d’un rapport de force durable et étoffé que l’on pourra créer les conditions du changement. La convergence des luttes devra y contribuer.</w:t>
      </w:r>
    </w:p>
    <w:p w:rsidR="00D0019F" w:rsidRDefault="00D0019F" w:rsidP="00D0019F">
      <w:pPr>
        <w:jc w:val="both"/>
      </w:pPr>
      <w:r>
        <w:t>Les tensions se multiplient dans de nombreux hôpitaux. Si le gouvernement continue de nier les effets de sa politique d’austérité, dans nos établissements, il y a fort à parier qu’un grand mouvement social dans la santé pourrait éclater. Si tel devait être le cas, les hospitaliers du Mans sauront répondre présent.</w:t>
      </w:r>
    </w:p>
    <w:p w:rsidR="00D0019F" w:rsidRDefault="00D0019F" w:rsidP="00D0019F">
      <w:pPr>
        <w:jc w:val="both"/>
      </w:pPr>
    </w:p>
    <w:p w:rsidR="00D0019F" w:rsidRDefault="00D0019F" w:rsidP="00D0019F">
      <w:pPr>
        <w:pStyle w:val="Sansinterligne"/>
      </w:pPr>
      <w:r>
        <w:t>Cordialement,</w:t>
      </w:r>
    </w:p>
    <w:p w:rsidR="00D0019F" w:rsidRDefault="00D0019F" w:rsidP="00D0019F">
      <w:pPr>
        <w:pStyle w:val="Sansinterligne"/>
        <w:rPr>
          <w:b/>
          <w:bCs/>
        </w:rPr>
      </w:pPr>
      <w:r>
        <w:rPr>
          <w:b/>
          <w:bCs/>
        </w:rPr>
        <w:t>Philippe KERAVEC</w:t>
      </w:r>
    </w:p>
    <w:p w:rsidR="00D0019F" w:rsidRDefault="00D0019F" w:rsidP="00D0019F">
      <w:pPr>
        <w:jc w:val="both"/>
      </w:pPr>
    </w:p>
    <w:p w:rsidR="00D0019F" w:rsidRDefault="00D0019F" w:rsidP="00D0019F">
      <w:pPr>
        <w:spacing w:after="0"/>
        <w:jc w:val="both"/>
        <w:rPr>
          <w:b/>
          <w:bCs/>
        </w:rPr>
      </w:pPr>
      <w:r>
        <w:rPr>
          <w:b/>
          <w:bCs/>
          <w:u w:val="single"/>
        </w:rPr>
        <w:t>Contacts</w:t>
      </w:r>
      <w:r>
        <w:rPr>
          <w:b/>
          <w:bCs/>
        </w:rPr>
        <w:t> :</w:t>
      </w:r>
    </w:p>
    <w:p w:rsidR="00D0019F" w:rsidRDefault="00D0019F" w:rsidP="00D0019F">
      <w:pPr>
        <w:pStyle w:val="Paragraphedeliste"/>
        <w:numPr>
          <w:ilvl w:val="0"/>
          <w:numId w:val="2"/>
        </w:numPr>
        <w:jc w:val="both"/>
      </w:pPr>
      <w:r>
        <w:rPr>
          <w:b/>
          <w:bCs/>
        </w:rPr>
        <w:t>CGT</w:t>
      </w:r>
      <w:r>
        <w:t> : 02-43-43-29-00</w:t>
      </w:r>
    </w:p>
    <w:p w:rsidR="00D0019F" w:rsidRDefault="00D0019F" w:rsidP="00D0019F">
      <w:pPr>
        <w:pStyle w:val="Paragraphedeliste"/>
        <w:numPr>
          <w:ilvl w:val="0"/>
          <w:numId w:val="2"/>
        </w:numPr>
        <w:jc w:val="both"/>
      </w:pPr>
      <w:r>
        <w:rPr>
          <w:b/>
          <w:bCs/>
        </w:rPr>
        <w:t>CFDT</w:t>
      </w:r>
      <w:r>
        <w:t> : 02-43-43-44-20</w:t>
      </w:r>
    </w:p>
    <w:p w:rsidR="00D0019F" w:rsidRDefault="00D0019F" w:rsidP="00D0019F">
      <w:pPr>
        <w:pStyle w:val="Paragraphedeliste"/>
        <w:numPr>
          <w:ilvl w:val="0"/>
          <w:numId w:val="2"/>
        </w:numPr>
        <w:jc w:val="both"/>
      </w:pPr>
      <w:r>
        <w:rPr>
          <w:b/>
          <w:bCs/>
        </w:rPr>
        <w:t>FO</w:t>
      </w:r>
      <w:r>
        <w:t> : 02-43-43-25-04</w:t>
      </w:r>
    </w:p>
    <w:p w:rsidR="00BC1CFC" w:rsidRDefault="00BC1CFC"/>
    <w:sectPr w:rsidR="00BC1CFC" w:rsidSect="00D0019F">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33146"/>
    <w:multiLevelType w:val="hybridMultilevel"/>
    <w:tmpl w:val="8F423C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71AD4747"/>
    <w:multiLevelType w:val="hybridMultilevel"/>
    <w:tmpl w:val="46EE7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ziI525gLJYH7sVjVCLiuYrWMbE=" w:salt="W9KxVbdnuJgqQysjpsZ96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9F"/>
    <w:rsid w:val="00A45BCB"/>
    <w:rsid w:val="00BC1CFC"/>
    <w:rsid w:val="00D00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9F"/>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D0019F"/>
    <w:pPr>
      <w:spacing w:after="0" w:line="240" w:lineRule="auto"/>
    </w:pPr>
  </w:style>
  <w:style w:type="paragraph" w:styleId="Paragraphedeliste">
    <w:name w:val="List Paragraph"/>
    <w:basedOn w:val="Normal"/>
    <w:uiPriority w:val="34"/>
    <w:qFormat/>
    <w:rsid w:val="00D00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19F"/>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D0019F"/>
    <w:pPr>
      <w:spacing w:after="0" w:line="240" w:lineRule="auto"/>
    </w:pPr>
  </w:style>
  <w:style w:type="paragraph" w:styleId="Paragraphedeliste">
    <w:name w:val="List Paragraph"/>
    <w:basedOn w:val="Normal"/>
    <w:uiPriority w:val="34"/>
    <w:qFormat/>
    <w:rsid w:val="00D0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2075</Characters>
  <Application>Microsoft Office Word</Application>
  <DocSecurity>8</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DSI</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2</cp:revision>
  <dcterms:created xsi:type="dcterms:W3CDTF">2015-04-02T15:58:00Z</dcterms:created>
  <dcterms:modified xsi:type="dcterms:W3CDTF">2015-04-02T16:37:00Z</dcterms:modified>
</cp:coreProperties>
</file>